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4680"/>
      </w:tblGrid>
      <w:tr w:rsidR="00234CBA" w:rsidTr="00946806">
        <w:tc>
          <w:tcPr>
            <w:tcW w:w="5328" w:type="dxa"/>
          </w:tcPr>
          <w:p w:rsidR="00234CBA" w:rsidRDefault="00234CBA" w:rsidP="00946806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</w:tcPr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Инспекции Федеральной налоговой службы № 23 по г. Москве</w:t>
            </w:r>
          </w:p>
          <w:p w:rsidR="003E7809" w:rsidRDefault="003E7809" w:rsidP="003E7809">
            <w:pPr>
              <w:rPr>
                <w:sz w:val="28"/>
              </w:rPr>
            </w:pPr>
            <w:r>
              <w:rPr>
                <w:sz w:val="28"/>
              </w:rPr>
              <w:t>от 15.04.2022 №</w:t>
            </w:r>
            <w:r w:rsidR="00835F65">
              <w:rPr>
                <w:sz w:val="28"/>
              </w:rPr>
              <w:t>37</w:t>
            </w:r>
          </w:p>
        </w:tc>
      </w:tr>
      <w:tr w:rsidR="003E7809" w:rsidTr="004D401D">
        <w:tc>
          <w:tcPr>
            <w:tcW w:w="10008" w:type="dxa"/>
            <w:gridSpan w:val="2"/>
          </w:tcPr>
          <w:p w:rsidR="003E7809" w:rsidRDefault="003E7809" w:rsidP="003E7809">
            <w:pPr>
              <w:rPr>
                <w:sz w:val="28"/>
                <w:lang w:val="en-US"/>
              </w:rPr>
            </w:pPr>
          </w:p>
        </w:tc>
      </w:tr>
    </w:tbl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вакантных должностей гражданской службы, на замещение</w:t>
      </w:r>
    </w:p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которых объявлен конкурс</w:t>
      </w:r>
    </w:p>
    <w:p w:rsidR="00234CBA" w:rsidRPr="003E7809" w:rsidRDefault="003E7809" w:rsidP="003E7809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Инспекции Федеральной налоговой службы №23 по г. Москве</w:t>
      </w:r>
    </w:p>
    <w:tbl>
      <w:tblPr>
        <w:tblW w:w="10207" w:type="dxa"/>
        <w:tblInd w:w="-14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103"/>
        <w:gridCol w:w="1560"/>
      </w:tblGrid>
      <w:tr w:rsidR="00E728E6" w:rsidRPr="00234CBA" w:rsidTr="003E7809">
        <w:trPr>
          <w:cantSplit/>
          <w:trHeight w:val="80"/>
        </w:trPr>
        <w:tc>
          <w:tcPr>
            <w:tcW w:w="864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728E6" w:rsidRPr="00234CBA" w:rsidRDefault="003E7809" w:rsidP="003E780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E728E6" w:rsidRPr="00234CBA" w:rsidRDefault="00E728E6" w:rsidP="003E780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28E6" w:rsidRPr="000A5BF4" w:rsidTr="00E728E6">
        <w:trPr>
          <w:cantSplit/>
          <w:trHeight w:val="4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E6" w:rsidRPr="000A5BF4" w:rsidRDefault="00E728E6" w:rsidP="0094680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E6" w:rsidRPr="000A5BF4" w:rsidRDefault="00E728E6" w:rsidP="0094680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вакантной должности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E6" w:rsidRPr="000A5BF4" w:rsidRDefault="00E728E6" w:rsidP="00E728E6">
            <w:pPr>
              <w:pStyle w:val="ConsNonformat"/>
              <w:widowControl/>
              <w:tabs>
                <w:tab w:val="left" w:pos="1026"/>
              </w:tabs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вакантных должностей</w:t>
            </w:r>
          </w:p>
        </w:tc>
      </w:tr>
      <w:tr w:rsidR="00E728E6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E728E6" w:rsidRPr="000A5BF4" w:rsidRDefault="0048426E" w:rsidP="0094680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общего и хозяйственного обеспечения</w:t>
            </w:r>
          </w:p>
        </w:tc>
        <w:tc>
          <w:tcPr>
            <w:tcW w:w="5103" w:type="dxa"/>
            <w:vAlign w:val="center"/>
          </w:tcPr>
          <w:p w:rsidR="00E728E6" w:rsidRPr="000A5BF4" w:rsidRDefault="0048426E" w:rsidP="0094680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- эксперт</w:t>
            </w:r>
          </w:p>
        </w:tc>
        <w:tc>
          <w:tcPr>
            <w:tcW w:w="1560" w:type="dxa"/>
          </w:tcPr>
          <w:p w:rsidR="00E728E6" w:rsidRDefault="0048426E" w:rsidP="004842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8426E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48426E" w:rsidRPr="000A5BF4" w:rsidRDefault="0048426E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финансового обеспечения</w:t>
            </w:r>
          </w:p>
        </w:tc>
        <w:tc>
          <w:tcPr>
            <w:tcW w:w="5103" w:type="dxa"/>
            <w:vAlign w:val="center"/>
          </w:tcPr>
          <w:p w:rsidR="0048426E" w:rsidRPr="000A5BF4" w:rsidRDefault="0048426E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- эксперт</w:t>
            </w:r>
          </w:p>
        </w:tc>
        <w:tc>
          <w:tcPr>
            <w:tcW w:w="1560" w:type="dxa"/>
          </w:tcPr>
          <w:p w:rsidR="0048426E" w:rsidRDefault="0048426E" w:rsidP="004842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8426E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48426E" w:rsidRPr="000A5BF4" w:rsidRDefault="0048426E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регистрации и учета налогоплательщиков</w:t>
            </w:r>
          </w:p>
        </w:tc>
        <w:tc>
          <w:tcPr>
            <w:tcW w:w="5103" w:type="dxa"/>
            <w:vAlign w:val="center"/>
          </w:tcPr>
          <w:p w:rsidR="0048426E" w:rsidRPr="000A5BF4" w:rsidRDefault="0048426E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48426E" w:rsidRDefault="0048426E" w:rsidP="004842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91475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E91475" w:rsidRPr="000A5BF4" w:rsidRDefault="00E91475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урегулирования задолженности</w:t>
            </w:r>
          </w:p>
        </w:tc>
        <w:tc>
          <w:tcPr>
            <w:tcW w:w="5103" w:type="dxa"/>
            <w:vAlign w:val="center"/>
          </w:tcPr>
          <w:p w:rsidR="00E91475" w:rsidRPr="000A5BF4" w:rsidRDefault="00E91475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E91475" w:rsidRDefault="00E91475" w:rsidP="00E9147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91475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 w:val="restart"/>
            <w:vAlign w:val="center"/>
          </w:tcPr>
          <w:p w:rsidR="00E91475" w:rsidRPr="000A5BF4" w:rsidRDefault="00E91475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обеспечения процедуры банкротства</w:t>
            </w:r>
          </w:p>
        </w:tc>
        <w:tc>
          <w:tcPr>
            <w:tcW w:w="5103" w:type="dxa"/>
            <w:vAlign w:val="center"/>
          </w:tcPr>
          <w:p w:rsidR="00E91475" w:rsidRPr="000A5BF4" w:rsidRDefault="00E91475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E91475" w:rsidRDefault="00E91475" w:rsidP="0048426E">
            <w:pPr>
              <w:pStyle w:val="ConsNonformat"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91475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E91475" w:rsidRDefault="00E91475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E91475" w:rsidRPr="000A5BF4" w:rsidRDefault="007D55AD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</w:t>
            </w:r>
          </w:p>
        </w:tc>
        <w:tc>
          <w:tcPr>
            <w:tcW w:w="1560" w:type="dxa"/>
          </w:tcPr>
          <w:p w:rsidR="00E91475" w:rsidRDefault="00E91475" w:rsidP="00E9147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91475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E91475" w:rsidRPr="000A5BF4" w:rsidRDefault="00E91475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№3</w:t>
            </w:r>
          </w:p>
        </w:tc>
        <w:tc>
          <w:tcPr>
            <w:tcW w:w="5103" w:type="dxa"/>
            <w:vAlign w:val="center"/>
          </w:tcPr>
          <w:p w:rsidR="00E91475" w:rsidRPr="000A5BF4" w:rsidRDefault="004E5A28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</w:t>
            </w:r>
            <w:r w:rsidR="00E91475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государственный налоговый инспектор</w:t>
            </w:r>
          </w:p>
        </w:tc>
        <w:tc>
          <w:tcPr>
            <w:tcW w:w="1560" w:type="dxa"/>
          </w:tcPr>
          <w:p w:rsidR="00E91475" w:rsidRDefault="00E91475" w:rsidP="00E9147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91475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 w:val="restart"/>
            <w:vAlign w:val="center"/>
          </w:tcPr>
          <w:p w:rsidR="00E91475" w:rsidRPr="000A5BF4" w:rsidRDefault="00E91475" w:rsidP="00E91475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№1</w:t>
            </w:r>
          </w:p>
        </w:tc>
        <w:tc>
          <w:tcPr>
            <w:tcW w:w="5103" w:type="dxa"/>
            <w:vAlign w:val="center"/>
          </w:tcPr>
          <w:p w:rsidR="00E91475" w:rsidRPr="000A5BF4" w:rsidRDefault="00E91475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E91475" w:rsidRDefault="00E91475" w:rsidP="00E9147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87BCC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D87BCC" w:rsidRPr="000A5BF4" w:rsidRDefault="00D87BCC" w:rsidP="00D87B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D87BCC" w:rsidRPr="000A5BF4" w:rsidRDefault="00D87BCC" w:rsidP="00D87B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D87BCC" w:rsidRDefault="00D87BCC" w:rsidP="00D87BC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87BCC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D87BCC" w:rsidRPr="000A5BF4" w:rsidRDefault="00D87BCC" w:rsidP="00D87B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D87BCC" w:rsidRPr="000A5BF4" w:rsidRDefault="00D87BCC" w:rsidP="00D87B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D87BCC" w:rsidRDefault="00D87BCC" w:rsidP="00D87BC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87BCC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D87BCC" w:rsidRPr="000A5BF4" w:rsidRDefault="00D87BCC" w:rsidP="00D87B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</w:t>
            </w:r>
            <w:r w:rsidR="00C54C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103" w:type="dxa"/>
            <w:vAlign w:val="center"/>
          </w:tcPr>
          <w:p w:rsidR="00D87BCC" w:rsidRPr="000A5BF4" w:rsidRDefault="00D87BCC" w:rsidP="00D87B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D87BCC" w:rsidRDefault="00D87BCC" w:rsidP="00D87BC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23E45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 w:val="restart"/>
            <w:vAlign w:val="center"/>
          </w:tcPr>
          <w:p w:rsidR="00C23E45" w:rsidRPr="000A5BF4" w:rsidRDefault="00C23E45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№5</w:t>
            </w:r>
          </w:p>
        </w:tc>
        <w:tc>
          <w:tcPr>
            <w:tcW w:w="5103" w:type="dxa"/>
            <w:vAlign w:val="center"/>
          </w:tcPr>
          <w:p w:rsidR="00C23E45" w:rsidRPr="000A5BF4" w:rsidRDefault="00C23E45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C23E45" w:rsidRDefault="00C23E45" w:rsidP="00C23E4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23E45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C23E45" w:rsidRPr="000A5BF4" w:rsidRDefault="00C23E45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C23E45" w:rsidRPr="000A5BF4" w:rsidRDefault="00C23E45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C23E45" w:rsidRDefault="00C23E45" w:rsidP="00C23E4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23E45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C23E45" w:rsidRPr="000A5BF4" w:rsidRDefault="00C23E45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№6</w:t>
            </w:r>
          </w:p>
        </w:tc>
        <w:tc>
          <w:tcPr>
            <w:tcW w:w="5103" w:type="dxa"/>
            <w:vAlign w:val="center"/>
          </w:tcPr>
          <w:p w:rsidR="00C23E45" w:rsidRPr="000A5BF4" w:rsidRDefault="00C23E45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C23E45" w:rsidRDefault="00C23E45" w:rsidP="00C23E4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23E45" w:rsidRPr="000A5BF4" w:rsidTr="00937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72"/>
        </w:trPr>
        <w:tc>
          <w:tcPr>
            <w:tcW w:w="3544" w:type="dxa"/>
            <w:vAlign w:val="center"/>
          </w:tcPr>
          <w:p w:rsidR="00C23E45" w:rsidRPr="000A5BF4" w:rsidRDefault="00C23E45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камеральных проверок №7</w:t>
            </w:r>
          </w:p>
        </w:tc>
        <w:tc>
          <w:tcPr>
            <w:tcW w:w="5103" w:type="dxa"/>
            <w:vAlign w:val="center"/>
          </w:tcPr>
          <w:p w:rsidR="00C23E45" w:rsidRPr="000A5BF4" w:rsidRDefault="00C23E45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C23E45" w:rsidRDefault="00C23E45" w:rsidP="00C23E4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23E45" w:rsidRPr="000A5BF4" w:rsidTr="008A7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72"/>
        </w:trPr>
        <w:tc>
          <w:tcPr>
            <w:tcW w:w="3544" w:type="dxa"/>
            <w:vAlign w:val="center"/>
          </w:tcPr>
          <w:p w:rsidR="00C23E45" w:rsidRPr="000A5BF4" w:rsidRDefault="00C23E45" w:rsidP="00C23E45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№8</w:t>
            </w:r>
          </w:p>
        </w:tc>
        <w:tc>
          <w:tcPr>
            <w:tcW w:w="5103" w:type="dxa"/>
            <w:vAlign w:val="center"/>
          </w:tcPr>
          <w:p w:rsidR="00C23E45" w:rsidRPr="000A5BF4" w:rsidRDefault="00C23E45" w:rsidP="00C23E4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C23E45" w:rsidRDefault="00C23E45" w:rsidP="00C23E4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401DF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 w:val="restart"/>
            <w:vAlign w:val="center"/>
          </w:tcPr>
          <w:p w:rsidR="00C401DF" w:rsidRPr="000A5BF4" w:rsidRDefault="00C401DF" w:rsidP="00630B93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№10</w:t>
            </w:r>
          </w:p>
        </w:tc>
        <w:tc>
          <w:tcPr>
            <w:tcW w:w="5103" w:type="dxa"/>
            <w:vAlign w:val="center"/>
          </w:tcPr>
          <w:p w:rsidR="00C401DF" w:rsidRPr="000A5BF4" w:rsidRDefault="00C401DF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C401DF" w:rsidRDefault="00C401DF" w:rsidP="00630B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401DF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C401DF" w:rsidRDefault="00C401DF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C401DF" w:rsidRDefault="00C401DF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</w:t>
            </w:r>
          </w:p>
        </w:tc>
        <w:tc>
          <w:tcPr>
            <w:tcW w:w="1560" w:type="dxa"/>
          </w:tcPr>
          <w:p w:rsidR="00C401DF" w:rsidRDefault="00C401DF" w:rsidP="00630B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bookmarkStart w:id="0" w:name="_GoBack"/>
            <w:bookmarkEnd w:id="0"/>
          </w:p>
        </w:tc>
      </w:tr>
      <w:tr w:rsidR="00630B93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 w:val="restart"/>
            <w:vAlign w:val="center"/>
          </w:tcPr>
          <w:p w:rsidR="00630B93" w:rsidRPr="000A5BF4" w:rsidRDefault="00630B93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№11</w:t>
            </w:r>
          </w:p>
        </w:tc>
        <w:tc>
          <w:tcPr>
            <w:tcW w:w="5103" w:type="dxa"/>
            <w:vAlign w:val="center"/>
          </w:tcPr>
          <w:p w:rsidR="00630B93" w:rsidRPr="000A5BF4" w:rsidRDefault="00630B93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30B93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630B93" w:rsidRPr="000A5BF4" w:rsidRDefault="00630B93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630B93" w:rsidRPr="000A5BF4" w:rsidRDefault="00630B93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30B93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 w:val="restart"/>
            <w:vAlign w:val="center"/>
          </w:tcPr>
          <w:p w:rsidR="00630B93" w:rsidRPr="000A5BF4" w:rsidRDefault="00630B93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Контрольно-аналитический отдел</w:t>
            </w:r>
          </w:p>
        </w:tc>
        <w:tc>
          <w:tcPr>
            <w:tcW w:w="5103" w:type="dxa"/>
            <w:vAlign w:val="center"/>
          </w:tcPr>
          <w:p w:rsidR="00630B93" w:rsidRPr="000A5BF4" w:rsidRDefault="00630B93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30B93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30B93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истребования документов</w:t>
            </w:r>
          </w:p>
        </w:tc>
        <w:tc>
          <w:tcPr>
            <w:tcW w:w="5103" w:type="dxa"/>
            <w:vAlign w:val="center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30B93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расчетов с бюджетом</w:t>
            </w:r>
          </w:p>
        </w:tc>
        <w:tc>
          <w:tcPr>
            <w:tcW w:w="5103" w:type="dxa"/>
            <w:vAlign w:val="center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630B93" w:rsidRDefault="00630B93" w:rsidP="00630B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234CBA" w:rsidRDefault="00234CBA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8FD" w:rsidRDefault="002218FD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8FD" w:rsidRDefault="002218FD" w:rsidP="002218FD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8FD">
        <w:rPr>
          <w:rFonts w:ascii="Times New Roman" w:hAnsi="Times New Roman" w:cs="Times New Roman"/>
          <w:sz w:val="28"/>
          <w:szCs w:val="28"/>
        </w:rPr>
        <w:t>Начальник  отдела</w:t>
      </w:r>
      <w:proofErr w:type="gramEnd"/>
      <w:r w:rsidRPr="002218FD">
        <w:rPr>
          <w:rFonts w:ascii="Times New Roman" w:hAnsi="Times New Roman" w:cs="Times New Roman"/>
          <w:sz w:val="28"/>
          <w:szCs w:val="28"/>
        </w:rPr>
        <w:t xml:space="preserve">  кадров</w:t>
      </w:r>
      <w:r w:rsidRPr="002218F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218FD">
        <w:rPr>
          <w:rFonts w:ascii="Times New Roman" w:hAnsi="Times New Roman" w:cs="Times New Roman"/>
          <w:sz w:val="28"/>
          <w:szCs w:val="28"/>
        </w:rPr>
        <w:t xml:space="preserve">  </w:t>
      </w:r>
      <w:r w:rsidR="003E7809">
        <w:rPr>
          <w:rFonts w:ascii="Times New Roman" w:hAnsi="Times New Roman" w:cs="Times New Roman"/>
          <w:sz w:val="28"/>
          <w:szCs w:val="28"/>
        </w:rPr>
        <w:t xml:space="preserve">       </w:t>
      </w:r>
      <w:r w:rsidRPr="002218FD">
        <w:rPr>
          <w:rFonts w:ascii="Times New Roman" w:hAnsi="Times New Roman" w:cs="Times New Roman"/>
          <w:sz w:val="28"/>
          <w:szCs w:val="28"/>
        </w:rPr>
        <w:t xml:space="preserve"> Е.В. Лапина</w:t>
      </w:r>
    </w:p>
    <w:sectPr w:rsidR="002218FD" w:rsidSect="003E78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CBA" w:rsidRDefault="00234CBA" w:rsidP="00234CBA">
      <w:r>
        <w:separator/>
      </w:r>
    </w:p>
  </w:endnote>
  <w:endnote w:type="continuationSeparator" w:id="0">
    <w:p w:rsidR="00234CBA" w:rsidRDefault="00234CBA" w:rsidP="0023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CBA" w:rsidRDefault="00234CBA" w:rsidP="00234CBA">
      <w:r>
        <w:separator/>
      </w:r>
    </w:p>
  </w:footnote>
  <w:footnote w:type="continuationSeparator" w:id="0">
    <w:p w:rsidR="00234CBA" w:rsidRDefault="00234CBA" w:rsidP="00234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CBA"/>
    <w:rsid w:val="000276E3"/>
    <w:rsid w:val="000619E8"/>
    <w:rsid w:val="000A5BF4"/>
    <w:rsid w:val="000C2568"/>
    <w:rsid w:val="002218FD"/>
    <w:rsid w:val="00234CBA"/>
    <w:rsid w:val="003E7809"/>
    <w:rsid w:val="0048426E"/>
    <w:rsid w:val="004E5A28"/>
    <w:rsid w:val="00630B93"/>
    <w:rsid w:val="0071331D"/>
    <w:rsid w:val="007D55AD"/>
    <w:rsid w:val="00835F65"/>
    <w:rsid w:val="008D706C"/>
    <w:rsid w:val="008E3B16"/>
    <w:rsid w:val="00970FC1"/>
    <w:rsid w:val="009874F1"/>
    <w:rsid w:val="00994720"/>
    <w:rsid w:val="009F6C03"/>
    <w:rsid w:val="00C23E45"/>
    <w:rsid w:val="00C401DF"/>
    <w:rsid w:val="00C54C80"/>
    <w:rsid w:val="00C65117"/>
    <w:rsid w:val="00D87BCC"/>
    <w:rsid w:val="00E22EC9"/>
    <w:rsid w:val="00E728E6"/>
    <w:rsid w:val="00E91475"/>
    <w:rsid w:val="00EE0608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3926D-0236-4183-B528-FA479B66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234C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34CBA"/>
    <w:rPr>
      <w:sz w:val="24"/>
      <w:szCs w:val="24"/>
    </w:rPr>
  </w:style>
  <w:style w:type="paragraph" w:styleId="a8">
    <w:name w:val="footer"/>
    <w:basedOn w:val="a"/>
    <w:link w:val="a9"/>
    <w:rsid w:val="00234C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34C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46</TotalTime>
  <Pages>2</Pages>
  <Words>230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Конина Юлия Андреевна</dc:creator>
  <cp:keywords/>
  <dc:description/>
  <cp:lastModifiedBy>Лапина Елена Владимировна</cp:lastModifiedBy>
  <cp:revision>23</cp:revision>
  <cp:lastPrinted>2021-09-14T10:49:00Z</cp:lastPrinted>
  <dcterms:created xsi:type="dcterms:W3CDTF">2021-09-14T07:47:00Z</dcterms:created>
  <dcterms:modified xsi:type="dcterms:W3CDTF">2022-04-19T08:42:00Z</dcterms:modified>
</cp:coreProperties>
</file>